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916" w:rsidRDefault="00E54916" w:rsidP="00E54916">
      <w:pPr>
        <w:jc w:val="center"/>
        <w:rPr>
          <w:rFonts w:eastAsiaTheme="minorHAnsi"/>
          <w:color w:val="000000"/>
          <w:sz w:val="28"/>
          <w:szCs w:val="28"/>
        </w:rPr>
      </w:pPr>
      <w:r w:rsidRPr="00EF7F77">
        <w:rPr>
          <w:rFonts w:eastAsiaTheme="minorHAnsi"/>
          <w:color w:val="000000"/>
          <w:sz w:val="28"/>
          <w:szCs w:val="28"/>
        </w:rPr>
        <w:t xml:space="preserve">Информационно-статистический обзор обращений граждан, зарегистрированных в департаменте образования Администрации </w:t>
      </w:r>
    </w:p>
    <w:p w:rsidR="00E54916" w:rsidRDefault="00E54916" w:rsidP="00E54916">
      <w:pPr>
        <w:jc w:val="center"/>
        <w:rPr>
          <w:rFonts w:eastAsiaTheme="minorHAnsi"/>
          <w:color w:val="000000"/>
          <w:sz w:val="28"/>
          <w:szCs w:val="28"/>
        </w:rPr>
      </w:pPr>
      <w:r w:rsidRPr="00EF7F77">
        <w:rPr>
          <w:rFonts w:eastAsiaTheme="minorHAnsi"/>
          <w:color w:val="000000"/>
          <w:sz w:val="28"/>
          <w:szCs w:val="28"/>
        </w:rPr>
        <w:t>города Омска в</w:t>
      </w:r>
      <w:r w:rsidR="00A7526D">
        <w:rPr>
          <w:rFonts w:eastAsiaTheme="minorHAnsi"/>
          <w:color w:val="000000"/>
          <w:sz w:val="28"/>
          <w:szCs w:val="28"/>
        </w:rPr>
        <w:t>о</w:t>
      </w:r>
      <w:r w:rsidRPr="00EF7F77">
        <w:rPr>
          <w:rFonts w:eastAsiaTheme="minorHAnsi"/>
          <w:color w:val="000000"/>
          <w:sz w:val="28"/>
          <w:szCs w:val="28"/>
        </w:rPr>
        <w:t xml:space="preserve"> </w:t>
      </w:r>
      <w:r w:rsidR="00A7526D">
        <w:rPr>
          <w:sz w:val="28"/>
          <w:szCs w:val="28"/>
        </w:rPr>
        <w:t>I</w:t>
      </w:r>
      <w:proofErr w:type="spellStart"/>
      <w:r w:rsidR="00A7526D">
        <w:rPr>
          <w:sz w:val="28"/>
          <w:szCs w:val="28"/>
          <w:lang w:val="en-US"/>
        </w:rPr>
        <w:t>I</w:t>
      </w:r>
      <w:proofErr w:type="spellEnd"/>
      <w:r w:rsidR="00A7526D" w:rsidRPr="00EF7F77">
        <w:rPr>
          <w:rFonts w:eastAsiaTheme="minorHAnsi"/>
          <w:color w:val="000000"/>
          <w:sz w:val="28"/>
          <w:szCs w:val="28"/>
        </w:rPr>
        <w:t xml:space="preserve"> </w:t>
      </w:r>
      <w:r w:rsidRPr="00EF7F77">
        <w:rPr>
          <w:rFonts w:eastAsiaTheme="minorHAnsi"/>
          <w:color w:val="000000"/>
          <w:sz w:val="28"/>
          <w:szCs w:val="28"/>
        </w:rPr>
        <w:t>квартале 20</w:t>
      </w:r>
      <w:r>
        <w:rPr>
          <w:rFonts w:eastAsiaTheme="minorHAnsi"/>
          <w:color w:val="000000"/>
          <w:sz w:val="28"/>
          <w:szCs w:val="28"/>
        </w:rPr>
        <w:t>20</w:t>
      </w:r>
      <w:r w:rsidRPr="00EF7F77">
        <w:rPr>
          <w:rFonts w:eastAsiaTheme="minorHAnsi"/>
          <w:color w:val="000000"/>
          <w:sz w:val="28"/>
          <w:szCs w:val="28"/>
        </w:rPr>
        <w:t xml:space="preserve"> года</w:t>
      </w:r>
    </w:p>
    <w:p w:rsidR="00A7526D" w:rsidRDefault="00A7526D" w:rsidP="00A7526D">
      <w:pPr>
        <w:rPr>
          <w:sz w:val="22"/>
          <w:highlight w:val="yellow"/>
        </w:rPr>
      </w:pPr>
    </w:p>
    <w:p w:rsidR="00A7526D" w:rsidRDefault="00A7526D" w:rsidP="00A752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квартал 2020 года непосредственно в департамент образования Администрации города Омска (далее – департамент) поступило 656 обращений, </w:t>
      </w:r>
      <w:r>
        <w:rPr>
          <w:sz w:val="28"/>
          <w:szCs w:val="28"/>
        </w:rPr>
        <w:br/>
        <w:t>из них: 655 письменных обращений, 0 – во время личного приема директора департамента, заместителей директора департамента, начальника управления опеки и попечительства департамента, 1 – устное обращение.</w:t>
      </w:r>
    </w:p>
    <w:p w:rsidR="00A7526D" w:rsidRDefault="00A7526D" w:rsidP="00A7526D">
      <w:pPr>
        <w:ind w:firstLine="708"/>
        <w:jc w:val="both"/>
        <w:rPr>
          <w:sz w:val="20"/>
          <w:szCs w:val="20"/>
        </w:rPr>
      </w:pPr>
    </w:p>
    <w:tbl>
      <w:tblPr>
        <w:tblW w:w="10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40"/>
        <w:gridCol w:w="1302"/>
        <w:gridCol w:w="1302"/>
      </w:tblGrid>
      <w:tr w:rsidR="00A7526D" w:rsidRPr="00A7526D" w:rsidTr="00A7526D"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6D" w:rsidRPr="00A7526D" w:rsidRDefault="00A7526D">
            <w:pPr>
              <w:jc w:val="both"/>
              <w:rPr>
                <w:rFonts w:eastAsia="Times New Roman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rFonts w:eastAsia="Times New Roman"/>
                <w:szCs w:val="24"/>
              </w:rPr>
            </w:pPr>
            <w:r w:rsidRPr="00A7526D">
              <w:rPr>
                <w:rFonts w:eastAsia="Times New Roman"/>
                <w:szCs w:val="24"/>
              </w:rPr>
              <w:t xml:space="preserve"> </w:t>
            </w:r>
            <w:r w:rsidRPr="00A7526D">
              <w:rPr>
                <w:rFonts w:eastAsia="Times New Roman"/>
                <w:szCs w:val="24"/>
                <w:lang w:val="en-US"/>
              </w:rPr>
              <w:t xml:space="preserve">I </w:t>
            </w:r>
            <w:proofErr w:type="spellStart"/>
            <w:r w:rsidRPr="00A7526D">
              <w:rPr>
                <w:rFonts w:eastAsia="Times New Roman"/>
                <w:szCs w:val="24"/>
                <w:lang w:val="en-US"/>
              </w:rPr>
              <w:t>кв</w:t>
            </w:r>
            <w:proofErr w:type="spellEnd"/>
            <w:r w:rsidRPr="00A7526D">
              <w:rPr>
                <w:rFonts w:eastAsia="Times New Roman"/>
                <w:szCs w:val="24"/>
                <w:lang w:val="en-US"/>
              </w:rPr>
              <w:t xml:space="preserve">. </w:t>
            </w:r>
            <w:r w:rsidRPr="00A7526D">
              <w:rPr>
                <w:rFonts w:eastAsia="Times New Roman"/>
                <w:szCs w:val="24"/>
              </w:rPr>
              <w:t>2020 год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rFonts w:eastAsia="Times New Roman"/>
                <w:szCs w:val="24"/>
              </w:rPr>
            </w:pPr>
            <w:r w:rsidRPr="00A7526D">
              <w:rPr>
                <w:rFonts w:eastAsia="Times New Roman"/>
                <w:szCs w:val="24"/>
                <w:lang w:val="en-US"/>
              </w:rPr>
              <w:t>II</w:t>
            </w:r>
            <w:r w:rsidRPr="00A7526D">
              <w:rPr>
                <w:rFonts w:eastAsia="Times New Roman"/>
                <w:szCs w:val="24"/>
              </w:rPr>
              <w:t xml:space="preserve"> кв. 2020 год</w:t>
            </w:r>
          </w:p>
        </w:tc>
      </w:tr>
      <w:tr w:rsidR="00A7526D" w:rsidRPr="00A7526D" w:rsidTr="00A7526D"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both"/>
              <w:rPr>
                <w:rFonts w:eastAsia="Times New Roman"/>
                <w:szCs w:val="24"/>
              </w:rPr>
            </w:pPr>
            <w:r w:rsidRPr="00A7526D">
              <w:rPr>
                <w:rFonts w:eastAsia="Times New Roman"/>
                <w:szCs w:val="24"/>
              </w:rPr>
              <w:t>Письменные обращения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rFonts w:eastAsia="Times New Roman"/>
                <w:szCs w:val="24"/>
              </w:rPr>
            </w:pPr>
            <w:r w:rsidRPr="00A7526D">
              <w:rPr>
                <w:rFonts w:eastAsia="Times New Roman"/>
                <w:szCs w:val="24"/>
              </w:rPr>
              <w:t xml:space="preserve">740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rFonts w:eastAsia="Times New Roman"/>
                <w:szCs w:val="24"/>
              </w:rPr>
            </w:pPr>
            <w:r w:rsidRPr="00A7526D">
              <w:rPr>
                <w:rFonts w:eastAsia="Times New Roman"/>
                <w:szCs w:val="24"/>
              </w:rPr>
              <w:t xml:space="preserve">655 </w:t>
            </w:r>
          </w:p>
          <w:p w:rsidR="00A7526D" w:rsidRPr="00A7526D" w:rsidRDefault="00A7526D">
            <w:pPr>
              <w:jc w:val="center"/>
              <w:rPr>
                <w:rFonts w:eastAsia="Times New Roman"/>
                <w:szCs w:val="24"/>
              </w:rPr>
            </w:pPr>
            <w:r w:rsidRPr="00A7526D">
              <w:rPr>
                <w:rFonts w:eastAsia="Times New Roman"/>
                <w:szCs w:val="24"/>
              </w:rPr>
              <w:t>(-13%)</w:t>
            </w:r>
          </w:p>
        </w:tc>
      </w:tr>
      <w:tr w:rsidR="00A7526D" w:rsidRPr="00A7526D" w:rsidTr="00A7526D"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both"/>
              <w:rPr>
                <w:rFonts w:eastAsia="Times New Roman"/>
                <w:szCs w:val="24"/>
              </w:rPr>
            </w:pPr>
            <w:r w:rsidRPr="00A7526D">
              <w:rPr>
                <w:rFonts w:eastAsia="Times New Roman"/>
                <w:szCs w:val="24"/>
              </w:rPr>
              <w:t>Личный прием директора департамента, заместителей, начальника управления опеки и попечительства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6D" w:rsidRPr="00A7526D" w:rsidRDefault="00A7526D">
            <w:pPr>
              <w:jc w:val="center"/>
              <w:rPr>
                <w:rFonts w:eastAsia="Times New Roman"/>
                <w:szCs w:val="24"/>
              </w:rPr>
            </w:pPr>
            <w:r w:rsidRPr="00A7526D">
              <w:rPr>
                <w:rFonts w:eastAsia="Times New Roman"/>
                <w:szCs w:val="24"/>
              </w:rPr>
              <w:t>58</w:t>
            </w:r>
          </w:p>
          <w:p w:rsidR="00A7526D" w:rsidRPr="00A7526D" w:rsidRDefault="00A7526D">
            <w:pPr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rFonts w:eastAsia="Times New Roman"/>
                <w:szCs w:val="24"/>
              </w:rPr>
            </w:pPr>
            <w:r w:rsidRPr="00A7526D">
              <w:rPr>
                <w:rFonts w:eastAsia="Times New Roman"/>
                <w:szCs w:val="24"/>
              </w:rPr>
              <w:t>0</w:t>
            </w:r>
          </w:p>
        </w:tc>
      </w:tr>
      <w:tr w:rsidR="00A7526D" w:rsidRPr="00A7526D" w:rsidTr="00A7526D"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both"/>
              <w:rPr>
                <w:rFonts w:eastAsia="Times New Roman"/>
                <w:szCs w:val="24"/>
              </w:rPr>
            </w:pPr>
            <w:r w:rsidRPr="00A7526D">
              <w:rPr>
                <w:rFonts w:eastAsia="Times New Roman"/>
                <w:szCs w:val="24"/>
              </w:rPr>
              <w:t>Оперативная работа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rFonts w:eastAsia="Times New Roman"/>
                <w:szCs w:val="24"/>
              </w:rPr>
            </w:pPr>
            <w:r w:rsidRPr="00A7526D">
              <w:rPr>
                <w:rFonts w:eastAsia="Times New Roman"/>
                <w:szCs w:val="24"/>
              </w:rPr>
              <w:t>48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rFonts w:eastAsia="Times New Roman"/>
                <w:szCs w:val="24"/>
              </w:rPr>
            </w:pPr>
            <w:r w:rsidRPr="00A7526D">
              <w:rPr>
                <w:rFonts w:eastAsia="Times New Roman"/>
                <w:szCs w:val="24"/>
              </w:rPr>
              <w:t>1</w:t>
            </w:r>
          </w:p>
        </w:tc>
      </w:tr>
      <w:tr w:rsidR="00A7526D" w:rsidRPr="00A7526D" w:rsidTr="00A7526D"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both"/>
              <w:rPr>
                <w:rFonts w:eastAsia="Times New Roman"/>
                <w:szCs w:val="24"/>
              </w:rPr>
            </w:pPr>
            <w:r w:rsidRPr="00A7526D">
              <w:rPr>
                <w:rFonts w:eastAsia="Times New Roman"/>
                <w:szCs w:val="24"/>
              </w:rPr>
              <w:t>Количество вопросов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rFonts w:eastAsia="Times New Roman"/>
                <w:szCs w:val="24"/>
              </w:rPr>
            </w:pPr>
            <w:r w:rsidRPr="00A7526D">
              <w:rPr>
                <w:rFonts w:eastAsia="Times New Roman"/>
                <w:szCs w:val="24"/>
              </w:rPr>
              <w:t>1033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rFonts w:eastAsia="Times New Roman"/>
                <w:szCs w:val="24"/>
              </w:rPr>
            </w:pPr>
            <w:r w:rsidRPr="00A7526D">
              <w:rPr>
                <w:rFonts w:eastAsia="Times New Roman"/>
                <w:szCs w:val="24"/>
              </w:rPr>
              <w:t>781</w:t>
            </w:r>
          </w:p>
        </w:tc>
      </w:tr>
    </w:tbl>
    <w:p w:rsidR="00A7526D" w:rsidRPr="00A7526D" w:rsidRDefault="00A7526D" w:rsidP="00A7526D">
      <w:pPr>
        <w:pStyle w:val="a3"/>
        <w:spacing w:before="0" w:beforeAutospacing="0" w:after="0" w:afterAutospacing="0"/>
        <w:ind w:firstLine="709"/>
        <w:jc w:val="both"/>
        <w:rPr>
          <w:sz w:val="16"/>
          <w:szCs w:val="16"/>
          <w:highlight w:val="yellow"/>
        </w:rPr>
      </w:pPr>
    </w:p>
    <w:p w:rsidR="00A7526D" w:rsidRDefault="00A7526D" w:rsidP="00A7526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сравнению с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кв. 2020 года прослеживается </w:t>
      </w:r>
      <w:r>
        <w:rPr>
          <w:sz w:val="28"/>
          <w:szCs w:val="28"/>
          <w:u w:val="single"/>
        </w:rPr>
        <w:t>уменьшение</w:t>
      </w:r>
      <w:r>
        <w:rPr>
          <w:sz w:val="28"/>
          <w:szCs w:val="28"/>
        </w:rPr>
        <w:t xml:space="preserve"> письменных обращений – на 13 процентов. </w:t>
      </w:r>
    </w:p>
    <w:p w:rsidR="00A7526D" w:rsidRPr="00A7526D" w:rsidRDefault="00A7526D" w:rsidP="00A7526D">
      <w:pPr>
        <w:pStyle w:val="a3"/>
        <w:spacing w:before="0" w:beforeAutospacing="0" w:after="0" w:afterAutospacing="0"/>
        <w:ind w:firstLine="709"/>
        <w:jc w:val="both"/>
        <w:rPr>
          <w:sz w:val="16"/>
          <w:szCs w:val="16"/>
        </w:rPr>
      </w:pPr>
    </w:p>
    <w:p w:rsidR="00A7526D" w:rsidRDefault="00A7526D" w:rsidP="00A7526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обращений, поступивших из вышестоящих организаций, составило 165 ед., из них 50 запросов (</w:t>
      </w:r>
      <w:r>
        <w:rPr>
          <w:sz w:val="28"/>
          <w:szCs w:val="28"/>
          <w:lang w:val="en-US"/>
        </w:rPr>
        <w:t>I</w:t>
      </w:r>
      <w:r w:rsidRPr="00A752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кв. – 256 ед., из них 17 запросов). По сравнению с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кв. 2020 года количество обращений, поступивших из вышестоящих организаций, уменьшилось на 35 процентов, вместе с тем количество запросов увеличилось на 66 процента. </w:t>
      </w:r>
    </w:p>
    <w:p w:rsidR="00A7526D" w:rsidRPr="00A7526D" w:rsidRDefault="00A7526D" w:rsidP="00A7526D">
      <w:pPr>
        <w:pStyle w:val="a3"/>
        <w:spacing w:before="0" w:beforeAutospacing="0" w:after="0" w:afterAutospacing="0"/>
        <w:ind w:firstLine="709"/>
        <w:jc w:val="both"/>
        <w:rPr>
          <w:sz w:val="16"/>
          <w:szCs w:val="16"/>
          <w:highlight w:val="yellow"/>
        </w:rPr>
      </w:pPr>
    </w:p>
    <w:tbl>
      <w:tblPr>
        <w:tblW w:w="98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64"/>
        <w:gridCol w:w="1413"/>
        <w:gridCol w:w="1313"/>
      </w:tblGrid>
      <w:tr w:rsidR="00A7526D" w:rsidRPr="00A7526D" w:rsidTr="00A7526D">
        <w:trPr>
          <w:tblHeader/>
          <w:jc w:val="center"/>
        </w:trPr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6D" w:rsidRPr="00A7526D" w:rsidRDefault="00A7526D">
            <w:pPr>
              <w:rPr>
                <w:noProof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 xml:space="preserve">I кв. </w:t>
            </w:r>
          </w:p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2020 год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  <w:lang w:val="en-US"/>
              </w:rPr>
              <w:t>II</w:t>
            </w:r>
            <w:r w:rsidRPr="00A7526D">
              <w:rPr>
                <w:noProof/>
                <w:szCs w:val="24"/>
              </w:rPr>
              <w:t xml:space="preserve"> кв. </w:t>
            </w:r>
          </w:p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2020 год</w:t>
            </w:r>
          </w:p>
        </w:tc>
      </w:tr>
      <w:tr w:rsidR="00A7526D" w:rsidRPr="00A7526D" w:rsidTr="00A7526D">
        <w:trPr>
          <w:jc w:val="center"/>
        </w:trPr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Законодательное Собрание Омской области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1</w:t>
            </w:r>
          </w:p>
        </w:tc>
      </w:tr>
      <w:tr w:rsidR="00A7526D" w:rsidRPr="00A7526D" w:rsidTr="00A7526D">
        <w:trPr>
          <w:jc w:val="center"/>
        </w:trPr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Министерство образования Омской области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87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90</w:t>
            </w:r>
          </w:p>
        </w:tc>
      </w:tr>
      <w:tr w:rsidR="00A7526D" w:rsidRPr="00A7526D" w:rsidTr="00A7526D">
        <w:trPr>
          <w:jc w:val="center"/>
        </w:trPr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Министерство здравоохранения Омской области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1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2</w:t>
            </w:r>
          </w:p>
        </w:tc>
      </w:tr>
      <w:tr w:rsidR="00A7526D" w:rsidRPr="00A7526D" w:rsidTr="00A7526D">
        <w:trPr>
          <w:jc w:val="center"/>
        </w:trPr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 xml:space="preserve">Омский городской </w:t>
            </w:r>
            <w:r w:rsidRPr="00A7526D">
              <w:rPr>
                <w:noProof/>
                <w:szCs w:val="24"/>
              </w:rPr>
              <w:t>С</w:t>
            </w:r>
            <w:r w:rsidRPr="00A7526D">
              <w:rPr>
                <w:noProof/>
                <w:szCs w:val="24"/>
                <w:lang w:val="en-US"/>
              </w:rPr>
              <w:t>овет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3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2</w:t>
            </w:r>
          </w:p>
        </w:tc>
      </w:tr>
      <w:tr w:rsidR="00A7526D" w:rsidRPr="00A7526D" w:rsidTr="00A7526D">
        <w:trPr>
          <w:jc w:val="center"/>
        </w:trPr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Прокуратура города Омска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23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6</w:t>
            </w:r>
          </w:p>
        </w:tc>
      </w:tr>
      <w:tr w:rsidR="00A7526D" w:rsidRPr="00A7526D" w:rsidTr="00A7526D">
        <w:trPr>
          <w:jc w:val="center"/>
        </w:trPr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Прокуратура КАО г. Омска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25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7</w:t>
            </w:r>
          </w:p>
        </w:tc>
      </w:tr>
      <w:tr w:rsidR="00A7526D" w:rsidRPr="00A7526D" w:rsidTr="00A7526D">
        <w:trPr>
          <w:jc w:val="center"/>
        </w:trPr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Прокуратура ЛАО г.Омска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10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3</w:t>
            </w:r>
          </w:p>
        </w:tc>
      </w:tr>
      <w:tr w:rsidR="00A7526D" w:rsidRPr="00A7526D" w:rsidTr="00A7526D">
        <w:trPr>
          <w:jc w:val="center"/>
        </w:trPr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Прокуратура ОАО г. Омска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7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11</w:t>
            </w:r>
          </w:p>
        </w:tc>
      </w:tr>
      <w:tr w:rsidR="00A7526D" w:rsidRPr="00A7526D" w:rsidTr="00A7526D">
        <w:trPr>
          <w:jc w:val="center"/>
        </w:trPr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Прокуратура САО г. Омска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20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13</w:t>
            </w:r>
          </w:p>
        </w:tc>
      </w:tr>
      <w:tr w:rsidR="00A7526D" w:rsidRPr="00A7526D" w:rsidTr="00A7526D">
        <w:trPr>
          <w:jc w:val="center"/>
        </w:trPr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Прокуратура ЦАО г. Омска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22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12</w:t>
            </w:r>
          </w:p>
        </w:tc>
      </w:tr>
      <w:tr w:rsidR="00A7526D" w:rsidRPr="00A7526D" w:rsidTr="00A7526D">
        <w:trPr>
          <w:jc w:val="center"/>
        </w:trPr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Прокуратура Омской области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8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4</w:t>
            </w:r>
          </w:p>
        </w:tc>
      </w:tr>
      <w:tr w:rsidR="00A7526D" w:rsidRPr="00A7526D" w:rsidTr="00A7526D">
        <w:trPr>
          <w:jc w:val="center"/>
        </w:trPr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Роспотребнадзор по Омской области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14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3</w:t>
            </w:r>
          </w:p>
        </w:tc>
      </w:tr>
      <w:tr w:rsidR="00A7526D" w:rsidRPr="00A7526D" w:rsidTr="00A7526D">
        <w:trPr>
          <w:jc w:val="center"/>
        </w:trPr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Росприроднадзор по Омской области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1</w:t>
            </w:r>
          </w:p>
        </w:tc>
      </w:tr>
      <w:tr w:rsidR="00A7526D" w:rsidRPr="00A7526D" w:rsidTr="00A7526D">
        <w:trPr>
          <w:jc w:val="center"/>
        </w:trPr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Уполномоченный Омской области по правам человека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1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0</w:t>
            </w:r>
          </w:p>
        </w:tc>
      </w:tr>
      <w:tr w:rsidR="00A7526D" w:rsidRPr="00A7526D" w:rsidTr="00A7526D">
        <w:trPr>
          <w:jc w:val="center"/>
        </w:trPr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Уполномоченный при Губернаторе Омской области по правам ребенка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27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9</w:t>
            </w:r>
          </w:p>
        </w:tc>
      </w:tr>
      <w:tr w:rsidR="00A7526D" w:rsidRPr="00A7526D" w:rsidTr="00A7526D">
        <w:trPr>
          <w:jc w:val="center"/>
        </w:trPr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Управление Министерства труда и социального развития Омской области по г. Омску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1</w:t>
            </w:r>
          </w:p>
        </w:tc>
      </w:tr>
      <w:tr w:rsidR="00A7526D" w:rsidRPr="00A7526D" w:rsidTr="00A7526D">
        <w:trPr>
          <w:jc w:val="center"/>
        </w:trPr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Итого: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256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165</w:t>
            </w:r>
          </w:p>
        </w:tc>
      </w:tr>
      <w:tr w:rsidR="00A7526D" w:rsidRPr="00A7526D" w:rsidTr="00A7526D">
        <w:trPr>
          <w:jc w:val="center"/>
        </w:trPr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Из них запросов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17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50</w:t>
            </w:r>
          </w:p>
        </w:tc>
      </w:tr>
    </w:tbl>
    <w:p w:rsidR="00A7526D" w:rsidRPr="00A7526D" w:rsidRDefault="00A7526D" w:rsidP="00A7526D">
      <w:pPr>
        <w:pStyle w:val="a3"/>
        <w:spacing w:before="0" w:beforeAutospacing="0" w:after="0" w:afterAutospacing="0"/>
        <w:ind w:firstLine="709"/>
        <w:jc w:val="both"/>
        <w:rPr>
          <w:sz w:val="16"/>
          <w:szCs w:val="16"/>
          <w:highlight w:val="yellow"/>
        </w:rPr>
      </w:pPr>
    </w:p>
    <w:p w:rsidR="00A7526D" w:rsidRDefault="00A7526D" w:rsidP="00A7526D">
      <w:pPr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За отчетный период в целях недопущения распространения </w:t>
      </w:r>
      <w:proofErr w:type="spellStart"/>
      <w:r>
        <w:rPr>
          <w:sz w:val="28"/>
        </w:rPr>
        <w:t>коронавирусной</w:t>
      </w:r>
      <w:proofErr w:type="spellEnd"/>
      <w:r>
        <w:rPr>
          <w:sz w:val="28"/>
        </w:rPr>
        <w:t xml:space="preserve"> инфекции на территории города Омска принято распоряжение Администрации города Омска от 20 марта 2020 года № 48-р «О мерах, направленных </w:t>
      </w:r>
      <w:r>
        <w:rPr>
          <w:sz w:val="28"/>
        </w:rPr>
        <w:br/>
        <w:t xml:space="preserve">на предотвращение распространения </w:t>
      </w:r>
      <w:proofErr w:type="spellStart"/>
      <w:r>
        <w:rPr>
          <w:sz w:val="28"/>
        </w:rPr>
        <w:t>коронавирусной</w:t>
      </w:r>
      <w:proofErr w:type="spellEnd"/>
      <w:r>
        <w:rPr>
          <w:sz w:val="28"/>
        </w:rPr>
        <w:t xml:space="preserve"> инфекции (</w:t>
      </w:r>
      <w:r>
        <w:rPr>
          <w:sz w:val="28"/>
          <w:lang w:val="en-US"/>
        </w:rPr>
        <w:t>COVID</w:t>
      </w:r>
      <w:r>
        <w:rPr>
          <w:sz w:val="28"/>
        </w:rPr>
        <w:t xml:space="preserve">-19) </w:t>
      </w:r>
      <w:r>
        <w:rPr>
          <w:sz w:val="28"/>
        </w:rPr>
        <w:br/>
        <w:t xml:space="preserve">на территории города Омска», предусматривающее временное ограничение личных приемов граждан. Обращения граждан принимались в письменном виде, рассматривались в соответствии с </w:t>
      </w:r>
      <w:r>
        <w:rPr>
          <w:sz w:val="28"/>
          <w:szCs w:val="28"/>
        </w:rPr>
        <w:t>Федеральным законом № 59-ФЗ «О порядке рассмотрения обращений граждан Российской Федерации».</w:t>
      </w:r>
    </w:p>
    <w:p w:rsidR="00A7526D" w:rsidRPr="00A7526D" w:rsidRDefault="00A7526D" w:rsidP="00A7526D">
      <w:pPr>
        <w:ind w:firstLine="708"/>
        <w:jc w:val="both"/>
        <w:rPr>
          <w:sz w:val="16"/>
          <w:szCs w:val="16"/>
        </w:rPr>
      </w:pPr>
    </w:p>
    <w:p w:rsidR="00A7526D" w:rsidRDefault="00A7526D" w:rsidP="00A7526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квартале 2020 года 31 обращение</w:t>
      </w:r>
      <w:r>
        <w:rPr>
          <w:color w:val="0000FF"/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подлежало переадресации </w:t>
      </w:r>
      <w:r>
        <w:rPr>
          <w:sz w:val="28"/>
          <w:szCs w:val="28"/>
        </w:rPr>
        <w:br/>
        <w:t xml:space="preserve">по компетенции поставленных вопросов (в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кв. – 36 обращений).</w:t>
      </w:r>
    </w:p>
    <w:p w:rsidR="00A7526D" w:rsidRDefault="00A7526D" w:rsidP="00A7526D">
      <w:pPr>
        <w:pStyle w:val="a3"/>
        <w:spacing w:before="0" w:beforeAutospacing="0" w:after="0" w:afterAutospacing="0"/>
        <w:ind w:firstLine="709"/>
        <w:jc w:val="both"/>
        <w:rPr>
          <w:sz w:val="16"/>
          <w:szCs w:val="16"/>
        </w:rPr>
      </w:pPr>
    </w:p>
    <w:p w:rsidR="00A7526D" w:rsidRDefault="00A7526D" w:rsidP="00A752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отчетный период общее количество вопросов, поставленных </w:t>
      </w:r>
      <w:r>
        <w:rPr>
          <w:sz w:val="28"/>
          <w:szCs w:val="28"/>
        </w:rPr>
        <w:br/>
        <w:t xml:space="preserve">в обращениях граждан, составило 781 ед. (в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кв. – 1033 ед.), прослеживается уменьшение количества вопросов по сравнению с предыдущим кварталом </w:t>
      </w:r>
      <w:r>
        <w:rPr>
          <w:sz w:val="28"/>
          <w:szCs w:val="28"/>
        </w:rPr>
        <w:br/>
        <w:t xml:space="preserve">на 32,3 процента. </w:t>
      </w:r>
    </w:p>
    <w:p w:rsidR="00A7526D" w:rsidRPr="00A7526D" w:rsidRDefault="00A7526D" w:rsidP="00A7526D">
      <w:pPr>
        <w:ind w:firstLine="708"/>
        <w:jc w:val="both"/>
        <w:rPr>
          <w:sz w:val="16"/>
          <w:szCs w:val="16"/>
        </w:rPr>
      </w:pPr>
    </w:p>
    <w:tbl>
      <w:tblPr>
        <w:tblW w:w="5052" w:type="pct"/>
        <w:tblInd w:w="8" w:type="dxa"/>
        <w:tblCellMar>
          <w:left w:w="0" w:type="dxa"/>
          <w:right w:w="0" w:type="dxa"/>
        </w:tblCellMar>
        <w:tblLook w:val="00BF"/>
      </w:tblPr>
      <w:tblGrid>
        <w:gridCol w:w="305"/>
        <w:gridCol w:w="5284"/>
        <w:gridCol w:w="776"/>
        <w:gridCol w:w="3675"/>
      </w:tblGrid>
      <w:tr w:rsidR="00A7526D" w:rsidRPr="00A7526D" w:rsidTr="00A7526D">
        <w:trPr>
          <w:cantSplit/>
          <w:trHeight w:val="1478"/>
          <w:tblHeader/>
        </w:trPr>
        <w:tc>
          <w:tcPr>
            <w:tcW w:w="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Код</w:t>
            </w:r>
          </w:p>
        </w:tc>
        <w:tc>
          <w:tcPr>
            <w:tcW w:w="2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ПЕРЕЧЕНЬ РАЗДЕЛОВ, ТЕМАТИК, ТЕМ, ВОПРОСОВ ТИПОВОГО ОБЩЕРОССИЙСКОГО ТЕМАТИЧЕСКОГО КЛАССИФИКАТОРА ОБРАЩЕНИЙ ГРАЖДАН</w:t>
            </w:r>
          </w:p>
        </w:tc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Количество рассмотренных вопросовй</w:t>
            </w:r>
          </w:p>
        </w:tc>
        <w:tc>
          <w:tcPr>
            <w:tcW w:w="1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Из них удовлетворено</w:t>
            </w:r>
          </w:p>
        </w:tc>
      </w:tr>
      <w:tr w:rsidR="00A7526D" w:rsidRPr="00A7526D" w:rsidTr="00A7526D">
        <w:trPr>
          <w:trHeight w:val="267"/>
        </w:trPr>
        <w:tc>
          <w:tcPr>
            <w:tcW w:w="27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 xml:space="preserve">Всего </w:t>
            </w:r>
          </w:p>
        </w:tc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781</w:t>
            </w:r>
          </w:p>
        </w:tc>
        <w:tc>
          <w:tcPr>
            <w:tcW w:w="1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82</w:t>
            </w:r>
          </w:p>
        </w:tc>
      </w:tr>
      <w:tr w:rsidR="00A7526D" w:rsidRPr="00A7526D" w:rsidTr="00A7526D">
        <w:trPr>
          <w:trHeight w:val="104"/>
        </w:trPr>
        <w:tc>
          <w:tcPr>
            <w:tcW w:w="27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Государство, общество, политика</w:t>
            </w:r>
          </w:p>
        </w:tc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49</w:t>
            </w:r>
          </w:p>
        </w:tc>
        <w:tc>
          <w:tcPr>
            <w:tcW w:w="1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9</w:t>
            </w:r>
          </w:p>
        </w:tc>
      </w:tr>
      <w:tr w:rsidR="00A7526D" w:rsidRPr="00A7526D" w:rsidTr="00A7526D">
        <w:trPr>
          <w:trHeight w:val="104"/>
        </w:trPr>
        <w:tc>
          <w:tcPr>
            <w:tcW w:w="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</w:p>
        </w:tc>
        <w:tc>
          <w:tcPr>
            <w:tcW w:w="263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Конституционный строй</w:t>
            </w:r>
          </w:p>
        </w:tc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1</w:t>
            </w:r>
          </w:p>
        </w:tc>
        <w:tc>
          <w:tcPr>
            <w:tcW w:w="1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0</w:t>
            </w:r>
          </w:p>
        </w:tc>
      </w:tr>
      <w:tr w:rsidR="00A7526D" w:rsidRPr="00A7526D" w:rsidTr="00A7526D">
        <w:trPr>
          <w:trHeight w:val="104"/>
        </w:trPr>
        <w:tc>
          <w:tcPr>
            <w:tcW w:w="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</w:p>
        </w:tc>
        <w:tc>
          <w:tcPr>
            <w:tcW w:w="263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Основы государственного управления</w:t>
            </w:r>
          </w:p>
        </w:tc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48</w:t>
            </w:r>
          </w:p>
        </w:tc>
        <w:tc>
          <w:tcPr>
            <w:tcW w:w="1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9</w:t>
            </w:r>
          </w:p>
        </w:tc>
      </w:tr>
      <w:tr w:rsidR="00A7526D" w:rsidRPr="00A7526D" w:rsidTr="00A7526D">
        <w:trPr>
          <w:trHeight w:val="104"/>
        </w:trPr>
        <w:tc>
          <w:tcPr>
            <w:tcW w:w="27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Жилищно-коммунальная сфера</w:t>
            </w:r>
          </w:p>
        </w:tc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3</w:t>
            </w:r>
          </w:p>
        </w:tc>
        <w:tc>
          <w:tcPr>
            <w:tcW w:w="1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0</w:t>
            </w:r>
          </w:p>
        </w:tc>
      </w:tr>
      <w:tr w:rsidR="00A7526D" w:rsidRPr="00A7526D" w:rsidTr="00A7526D">
        <w:trPr>
          <w:trHeight w:val="104"/>
        </w:trPr>
        <w:tc>
          <w:tcPr>
            <w:tcW w:w="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</w:p>
        </w:tc>
        <w:tc>
          <w:tcPr>
            <w:tcW w:w="263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Жилище</w:t>
            </w:r>
          </w:p>
        </w:tc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3</w:t>
            </w:r>
          </w:p>
        </w:tc>
        <w:tc>
          <w:tcPr>
            <w:tcW w:w="1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0</w:t>
            </w:r>
          </w:p>
        </w:tc>
      </w:tr>
      <w:tr w:rsidR="00A7526D" w:rsidRPr="00A7526D" w:rsidTr="00A7526D">
        <w:trPr>
          <w:trHeight w:val="104"/>
        </w:trPr>
        <w:tc>
          <w:tcPr>
            <w:tcW w:w="27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Оборона, безопасность, законность</w:t>
            </w:r>
          </w:p>
        </w:tc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4</w:t>
            </w:r>
          </w:p>
        </w:tc>
        <w:tc>
          <w:tcPr>
            <w:tcW w:w="1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0</w:t>
            </w:r>
          </w:p>
        </w:tc>
      </w:tr>
      <w:tr w:rsidR="00A7526D" w:rsidRPr="00A7526D" w:rsidTr="00A7526D">
        <w:trPr>
          <w:trHeight w:val="104"/>
        </w:trPr>
        <w:tc>
          <w:tcPr>
            <w:tcW w:w="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</w:p>
        </w:tc>
        <w:tc>
          <w:tcPr>
            <w:tcW w:w="263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Безопасность и охрана правопорядка</w:t>
            </w:r>
          </w:p>
        </w:tc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4</w:t>
            </w:r>
          </w:p>
        </w:tc>
        <w:tc>
          <w:tcPr>
            <w:tcW w:w="1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0</w:t>
            </w:r>
          </w:p>
        </w:tc>
      </w:tr>
      <w:tr w:rsidR="00A7526D" w:rsidRPr="00A7526D" w:rsidTr="00A7526D">
        <w:trPr>
          <w:trHeight w:val="104"/>
        </w:trPr>
        <w:tc>
          <w:tcPr>
            <w:tcW w:w="27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Социальная сфера</w:t>
            </w:r>
          </w:p>
        </w:tc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704</w:t>
            </w:r>
          </w:p>
        </w:tc>
        <w:tc>
          <w:tcPr>
            <w:tcW w:w="1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68</w:t>
            </w:r>
          </w:p>
        </w:tc>
      </w:tr>
      <w:tr w:rsidR="00A7526D" w:rsidRPr="00A7526D" w:rsidTr="00A7526D">
        <w:trPr>
          <w:trHeight w:val="104"/>
        </w:trPr>
        <w:tc>
          <w:tcPr>
            <w:tcW w:w="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</w:p>
        </w:tc>
        <w:tc>
          <w:tcPr>
            <w:tcW w:w="263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</w:rPr>
              <w:t xml:space="preserve">Здравоохранение. Физическая культура и спорт. </w:t>
            </w:r>
            <w:r w:rsidRPr="00A7526D">
              <w:rPr>
                <w:noProof/>
                <w:szCs w:val="24"/>
                <w:lang w:val="en-US"/>
              </w:rPr>
              <w:t>Туризм</w:t>
            </w:r>
          </w:p>
        </w:tc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1</w:t>
            </w:r>
          </w:p>
        </w:tc>
        <w:tc>
          <w:tcPr>
            <w:tcW w:w="1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0</w:t>
            </w:r>
          </w:p>
        </w:tc>
      </w:tr>
      <w:tr w:rsidR="00A7526D" w:rsidRPr="00A7526D" w:rsidTr="00A7526D">
        <w:trPr>
          <w:trHeight w:val="104"/>
        </w:trPr>
        <w:tc>
          <w:tcPr>
            <w:tcW w:w="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</w:p>
        </w:tc>
        <w:tc>
          <w:tcPr>
            <w:tcW w:w="263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Образование. Наука. Культура</w:t>
            </w:r>
          </w:p>
        </w:tc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575</w:t>
            </w:r>
          </w:p>
        </w:tc>
        <w:tc>
          <w:tcPr>
            <w:tcW w:w="1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60</w:t>
            </w:r>
          </w:p>
        </w:tc>
      </w:tr>
      <w:tr w:rsidR="00A7526D" w:rsidRPr="00A7526D" w:rsidTr="00A7526D">
        <w:trPr>
          <w:trHeight w:val="104"/>
        </w:trPr>
        <w:tc>
          <w:tcPr>
            <w:tcW w:w="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</w:p>
        </w:tc>
        <w:tc>
          <w:tcPr>
            <w:tcW w:w="263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Семья</w:t>
            </w:r>
          </w:p>
        </w:tc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102</w:t>
            </w:r>
          </w:p>
        </w:tc>
        <w:tc>
          <w:tcPr>
            <w:tcW w:w="1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8</w:t>
            </w:r>
          </w:p>
        </w:tc>
      </w:tr>
      <w:tr w:rsidR="00A7526D" w:rsidRPr="00A7526D" w:rsidTr="00A7526D">
        <w:trPr>
          <w:trHeight w:val="104"/>
        </w:trPr>
        <w:tc>
          <w:tcPr>
            <w:tcW w:w="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</w:p>
        </w:tc>
        <w:tc>
          <w:tcPr>
            <w:tcW w:w="263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Социальное обеспечение и социальное страхование</w:t>
            </w:r>
          </w:p>
        </w:tc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11</w:t>
            </w:r>
          </w:p>
        </w:tc>
        <w:tc>
          <w:tcPr>
            <w:tcW w:w="1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0</w:t>
            </w:r>
          </w:p>
        </w:tc>
      </w:tr>
      <w:tr w:rsidR="00A7526D" w:rsidRPr="00A7526D" w:rsidTr="00A7526D">
        <w:trPr>
          <w:trHeight w:val="104"/>
        </w:trPr>
        <w:tc>
          <w:tcPr>
            <w:tcW w:w="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</w:p>
        </w:tc>
        <w:tc>
          <w:tcPr>
            <w:tcW w:w="263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Труд и занятость населения</w:t>
            </w:r>
          </w:p>
        </w:tc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15</w:t>
            </w:r>
          </w:p>
        </w:tc>
        <w:tc>
          <w:tcPr>
            <w:tcW w:w="1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0</w:t>
            </w:r>
          </w:p>
        </w:tc>
      </w:tr>
      <w:tr w:rsidR="00A7526D" w:rsidRPr="00A7526D" w:rsidTr="00A7526D">
        <w:trPr>
          <w:trHeight w:val="104"/>
        </w:trPr>
        <w:tc>
          <w:tcPr>
            <w:tcW w:w="27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Экономика</w:t>
            </w:r>
          </w:p>
        </w:tc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21</w:t>
            </w:r>
          </w:p>
        </w:tc>
        <w:tc>
          <w:tcPr>
            <w:tcW w:w="1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5</w:t>
            </w:r>
          </w:p>
        </w:tc>
      </w:tr>
      <w:tr w:rsidR="00A7526D" w:rsidRPr="00A7526D" w:rsidTr="00A7526D">
        <w:trPr>
          <w:trHeight w:val="104"/>
        </w:trPr>
        <w:tc>
          <w:tcPr>
            <w:tcW w:w="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</w:p>
        </w:tc>
        <w:tc>
          <w:tcPr>
            <w:tcW w:w="263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Информация и информатизация</w:t>
            </w:r>
          </w:p>
        </w:tc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4</w:t>
            </w:r>
          </w:p>
        </w:tc>
        <w:tc>
          <w:tcPr>
            <w:tcW w:w="1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4</w:t>
            </w:r>
          </w:p>
        </w:tc>
      </w:tr>
      <w:tr w:rsidR="00A7526D" w:rsidRPr="00A7526D" w:rsidTr="00A7526D">
        <w:trPr>
          <w:trHeight w:val="104"/>
        </w:trPr>
        <w:tc>
          <w:tcPr>
            <w:tcW w:w="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</w:p>
        </w:tc>
        <w:tc>
          <w:tcPr>
            <w:tcW w:w="263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Хозяйственная деятельность</w:t>
            </w:r>
          </w:p>
        </w:tc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17</w:t>
            </w:r>
          </w:p>
        </w:tc>
        <w:tc>
          <w:tcPr>
            <w:tcW w:w="1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1</w:t>
            </w:r>
          </w:p>
        </w:tc>
      </w:tr>
    </w:tbl>
    <w:p w:rsidR="00A7526D" w:rsidRDefault="00A7526D" w:rsidP="00A7526D">
      <w:pPr>
        <w:jc w:val="both"/>
        <w:rPr>
          <w:sz w:val="20"/>
          <w:szCs w:val="20"/>
          <w:highlight w:val="yellow"/>
        </w:rPr>
      </w:pPr>
    </w:p>
    <w:p w:rsidR="00A7526D" w:rsidRDefault="00A7526D" w:rsidP="00A752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Наиболее актуальные вопросы отражены в таблице.</w:t>
      </w:r>
    </w:p>
    <w:p w:rsidR="00A7526D" w:rsidRDefault="00A7526D" w:rsidP="00A7526D">
      <w:pPr>
        <w:jc w:val="both"/>
        <w:rPr>
          <w:sz w:val="20"/>
          <w:szCs w:val="20"/>
          <w:highlight w:val="yellow"/>
        </w:rPr>
      </w:pPr>
    </w:p>
    <w:tbl>
      <w:tblPr>
        <w:tblW w:w="10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66"/>
        <w:gridCol w:w="1079"/>
        <w:gridCol w:w="1019"/>
      </w:tblGrid>
      <w:tr w:rsidR="00A7526D" w:rsidRPr="00A7526D" w:rsidTr="00A7526D">
        <w:trPr>
          <w:tblHeader/>
        </w:trPr>
        <w:tc>
          <w:tcPr>
            <w:tcW w:w="8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rFonts w:eastAsia="Times New Roman"/>
                <w:szCs w:val="24"/>
              </w:rPr>
            </w:pPr>
            <w:r w:rsidRPr="00A7526D">
              <w:rPr>
                <w:rFonts w:eastAsia="Times New Roman"/>
                <w:szCs w:val="24"/>
              </w:rPr>
              <w:t>тематика вопросов в обращениях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rFonts w:eastAsia="Times New Roman"/>
                <w:szCs w:val="24"/>
              </w:rPr>
            </w:pPr>
            <w:r w:rsidRPr="00A7526D">
              <w:rPr>
                <w:rFonts w:eastAsia="Times New Roman"/>
                <w:szCs w:val="24"/>
                <w:lang w:val="en-US"/>
              </w:rPr>
              <w:t>I</w:t>
            </w:r>
            <w:r w:rsidRPr="00A7526D">
              <w:rPr>
                <w:rFonts w:eastAsia="Times New Roman"/>
                <w:szCs w:val="24"/>
              </w:rPr>
              <w:t xml:space="preserve"> кв. 2020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rFonts w:eastAsia="Times New Roman"/>
                <w:szCs w:val="24"/>
                <w:lang w:val="en-US"/>
              </w:rPr>
            </w:pPr>
            <w:r w:rsidRPr="00A7526D">
              <w:rPr>
                <w:rFonts w:eastAsia="Times New Roman"/>
                <w:szCs w:val="24"/>
                <w:lang w:val="en-US"/>
              </w:rPr>
              <w:t>II</w:t>
            </w:r>
            <w:r w:rsidRPr="00A7526D">
              <w:rPr>
                <w:rFonts w:eastAsia="Times New Roman"/>
                <w:szCs w:val="24"/>
              </w:rPr>
              <w:t xml:space="preserve"> кв. 2020</w:t>
            </w:r>
          </w:p>
        </w:tc>
      </w:tr>
      <w:tr w:rsidR="00A7526D" w:rsidRPr="00A7526D" w:rsidTr="00A7526D">
        <w:tc>
          <w:tcPr>
            <w:tcW w:w="8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Поступление в образовательные организации дошкольное образование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200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155</w:t>
            </w:r>
          </w:p>
        </w:tc>
      </w:tr>
      <w:tr w:rsidR="00A7526D" w:rsidRPr="00A7526D" w:rsidTr="00A7526D">
        <w:tc>
          <w:tcPr>
            <w:tcW w:w="8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Поступление в образовательные организации (начальное общее образование)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  <w:highlight w:val="yellow"/>
              </w:rPr>
            </w:pPr>
            <w:r w:rsidRPr="00A7526D">
              <w:rPr>
                <w:noProof/>
                <w:szCs w:val="24"/>
              </w:rPr>
              <w:t>185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42</w:t>
            </w:r>
          </w:p>
        </w:tc>
      </w:tr>
      <w:tr w:rsidR="00A7526D" w:rsidRPr="00A7526D" w:rsidTr="00A7526D">
        <w:tc>
          <w:tcPr>
            <w:tcW w:w="8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lastRenderedPageBreak/>
              <w:t>Контроль качества и надзор в сфере образования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97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59</w:t>
            </w:r>
          </w:p>
        </w:tc>
      </w:tr>
      <w:tr w:rsidR="00A7526D" w:rsidRPr="00A7526D" w:rsidTr="00A7526D">
        <w:tc>
          <w:tcPr>
            <w:tcW w:w="8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Нехватка мест в дошкольных образовательных организациях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65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81</w:t>
            </w:r>
          </w:p>
        </w:tc>
      </w:tr>
      <w:tr w:rsidR="00A7526D" w:rsidRPr="00A7526D" w:rsidTr="00A7526D">
        <w:tc>
          <w:tcPr>
            <w:tcW w:w="8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Опека и попечительство. Службы по обслуживанию детей, оказавшихся в трудной жизненной ситуации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  <w:lang w:val="en-US"/>
              </w:rPr>
            </w:pPr>
            <w:r w:rsidRPr="00A7526D">
              <w:rPr>
                <w:noProof/>
                <w:szCs w:val="24"/>
                <w:lang w:val="en-US"/>
              </w:rPr>
              <w:t>55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69</w:t>
            </w:r>
          </w:p>
        </w:tc>
      </w:tr>
      <w:tr w:rsidR="00A7526D" w:rsidRPr="00A7526D" w:rsidTr="00A7526D">
        <w:tc>
          <w:tcPr>
            <w:tcW w:w="8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Личный прием должностными лицами органов местного самоуправления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  <w:highlight w:val="yellow"/>
              </w:rPr>
            </w:pPr>
            <w:r w:rsidRPr="00A7526D">
              <w:rPr>
                <w:noProof/>
                <w:szCs w:val="24"/>
              </w:rPr>
              <w:t>54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0</w:t>
            </w:r>
          </w:p>
        </w:tc>
      </w:tr>
      <w:tr w:rsidR="00A7526D" w:rsidRPr="00A7526D" w:rsidTr="00A7526D">
        <w:tc>
          <w:tcPr>
            <w:tcW w:w="8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Конфликтные ситуации в образовательных организациях начальное общее образование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45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19</w:t>
            </w:r>
          </w:p>
        </w:tc>
      </w:tr>
      <w:tr w:rsidR="00A7526D" w:rsidRPr="00A7526D" w:rsidTr="00A7526D">
        <w:tc>
          <w:tcPr>
            <w:tcW w:w="8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Права и обязанности родителей и детей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  <w:highlight w:val="yellow"/>
              </w:rPr>
            </w:pPr>
            <w:r w:rsidRPr="00A7526D">
              <w:rPr>
                <w:noProof/>
                <w:szCs w:val="24"/>
              </w:rPr>
              <w:t>34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26</w:t>
            </w:r>
          </w:p>
        </w:tc>
      </w:tr>
      <w:tr w:rsidR="00A7526D" w:rsidRPr="00A7526D" w:rsidTr="00A7526D">
        <w:tc>
          <w:tcPr>
            <w:tcW w:w="8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Конфликтные ситуации в образовательных организациях.дошкольное образование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  <w:highlight w:val="yellow"/>
              </w:rPr>
            </w:pPr>
            <w:r w:rsidRPr="00A7526D">
              <w:rPr>
                <w:noProof/>
                <w:szCs w:val="24"/>
              </w:rPr>
              <w:t>25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13</w:t>
            </w:r>
          </w:p>
        </w:tc>
      </w:tr>
      <w:tr w:rsidR="00A7526D" w:rsidRPr="00A7526D" w:rsidTr="00A7526D">
        <w:tc>
          <w:tcPr>
            <w:tcW w:w="8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Конфликтные ситуации в образовательных организациях (основное общее образование)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  <w:highlight w:val="yellow"/>
              </w:rPr>
            </w:pPr>
            <w:r w:rsidRPr="00A7526D">
              <w:rPr>
                <w:noProof/>
                <w:szCs w:val="24"/>
              </w:rPr>
              <w:t>23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jc w:val="center"/>
              <w:rPr>
                <w:noProof/>
                <w:szCs w:val="24"/>
              </w:rPr>
            </w:pPr>
            <w:r w:rsidRPr="00A7526D">
              <w:rPr>
                <w:noProof/>
                <w:szCs w:val="24"/>
              </w:rPr>
              <w:t>19</w:t>
            </w:r>
          </w:p>
        </w:tc>
      </w:tr>
    </w:tbl>
    <w:p w:rsidR="00A7526D" w:rsidRPr="00A7526D" w:rsidRDefault="00A7526D" w:rsidP="00A7526D">
      <w:pPr>
        <w:jc w:val="both"/>
        <w:rPr>
          <w:sz w:val="16"/>
          <w:szCs w:val="16"/>
          <w:highlight w:val="yellow"/>
        </w:rPr>
      </w:pPr>
    </w:p>
    <w:p w:rsidR="00A7526D" w:rsidRDefault="00A7526D" w:rsidP="00A7526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департаменте систематически продолжают работать «Горячие линии»:</w:t>
      </w:r>
    </w:p>
    <w:p w:rsidR="00A7526D" w:rsidRDefault="00A7526D" w:rsidP="00A7526D">
      <w:pPr>
        <w:tabs>
          <w:tab w:val="left" w:pos="113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по вопросам дошкольного воспитания еженедельно в понедельник, среду с 11-00 до 13-00 часов по телефону 20-05-23;</w:t>
      </w:r>
    </w:p>
    <w:p w:rsidR="00A7526D" w:rsidRDefault="00A7526D" w:rsidP="00A7526D">
      <w:pPr>
        <w:tabs>
          <w:tab w:val="left" w:pos="113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по финансовым вопросам еженедельно по средам с 15.00 – 17.00, </w:t>
      </w:r>
      <w:r>
        <w:rPr>
          <w:sz w:val="28"/>
          <w:szCs w:val="28"/>
        </w:rPr>
        <w:br/>
        <w:t>по телефону 20-07-21;</w:t>
      </w:r>
    </w:p>
    <w:p w:rsidR="00A7526D" w:rsidRDefault="00A7526D" w:rsidP="00A7526D">
      <w:pPr>
        <w:tabs>
          <w:tab w:val="left" w:pos="113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по юридическим вопросам еженедельно по четвергам с 15.00 – 17.00, </w:t>
      </w:r>
      <w:r>
        <w:rPr>
          <w:sz w:val="28"/>
          <w:szCs w:val="28"/>
        </w:rPr>
        <w:br/>
        <w:t>по телефону 21-27-15;</w:t>
      </w:r>
    </w:p>
    <w:p w:rsidR="00A7526D" w:rsidRDefault="00A7526D" w:rsidP="00A7526D">
      <w:pPr>
        <w:tabs>
          <w:tab w:val="left" w:pos="113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специалисты отдела общего образования дают консультации, разъяснения гражданам в часы работы департамента.</w:t>
      </w:r>
    </w:p>
    <w:p w:rsidR="00A7526D" w:rsidRDefault="00A7526D" w:rsidP="00A7526D">
      <w:pPr>
        <w:ind w:firstLine="720"/>
        <w:jc w:val="both"/>
        <w:rPr>
          <w:sz w:val="16"/>
          <w:szCs w:val="16"/>
        </w:rPr>
      </w:pPr>
    </w:p>
    <w:p w:rsidR="00A7526D" w:rsidRDefault="00A7526D" w:rsidP="00A752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рассмотрения вопросов, поставленных в обращениях во</w:t>
      </w:r>
      <w:r>
        <w:rPr>
          <w:sz w:val="28"/>
          <w:szCs w:val="28"/>
        </w:rPr>
        <w:br/>
        <w:t>I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 квартале 2020 года, распределились следующим образом:</w:t>
      </w:r>
    </w:p>
    <w:p w:rsidR="00A7526D" w:rsidRPr="00A7526D" w:rsidRDefault="00A7526D" w:rsidP="00A7526D">
      <w:pPr>
        <w:ind w:firstLine="708"/>
        <w:jc w:val="both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23"/>
        <w:gridCol w:w="3119"/>
        <w:gridCol w:w="2629"/>
      </w:tblGrid>
      <w:tr w:rsidR="00A7526D" w:rsidTr="00A7526D">
        <w:trPr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Default="00A7526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Результат рассмотрения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Default="00A7526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Количество вопросов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Default="00A7526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%</w:t>
            </w:r>
          </w:p>
        </w:tc>
      </w:tr>
      <w:tr w:rsidR="00A7526D" w:rsidTr="00A7526D">
        <w:trPr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Default="00A7526D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рассмотрено положительно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Default="00A7526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Default="00A7526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12%</w:t>
            </w:r>
          </w:p>
        </w:tc>
      </w:tr>
      <w:tr w:rsidR="00A7526D" w:rsidTr="00A7526D">
        <w:trPr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Default="00A7526D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даны разъяснения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Default="00A7526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334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Default="00A7526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51%</w:t>
            </w:r>
          </w:p>
        </w:tc>
      </w:tr>
      <w:tr w:rsidR="00A7526D" w:rsidTr="00A7526D">
        <w:trPr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Default="00A7526D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переадресовано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Default="00A7526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Default="00A7526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5%</w:t>
            </w:r>
          </w:p>
        </w:tc>
      </w:tr>
      <w:tr w:rsidR="00A7526D" w:rsidTr="00A7526D">
        <w:trPr>
          <w:trHeight w:val="108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Default="00A7526D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рассмотрение не завершено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Default="00A7526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Default="00A7526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32%</w:t>
            </w:r>
          </w:p>
        </w:tc>
      </w:tr>
      <w:tr w:rsidR="00A7526D" w:rsidTr="00A7526D">
        <w:trPr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Default="00A7526D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Default="00A7526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656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Default="00A7526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100 %</w:t>
            </w:r>
          </w:p>
        </w:tc>
      </w:tr>
    </w:tbl>
    <w:p w:rsidR="00A7526D" w:rsidRPr="00A7526D" w:rsidRDefault="00A7526D" w:rsidP="00A7526D">
      <w:pPr>
        <w:ind w:firstLine="708"/>
        <w:jc w:val="both"/>
        <w:rPr>
          <w:sz w:val="16"/>
          <w:szCs w:val="16"/>
          <w:highlight w:val="yellow"/>
        </w:rPr>
      </w:pPr>
    </w:p>
    <w:p w:rsidR="00A7526D" w:rsidRDefault="00A7526D" w:rsidP="00A7526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исполнение Указа Президента РФ от 17 апреля 2017 года № 171 департамент организовал работу в разделе «Результаты рассмотрения обращений» информационного ресурса ССТУ. РФ по обращениям, зарегистрированным </w:t>
      </w:r>
      <w:r>
        <w:rPr>
          <w:sz w:val="28"/>
          <w:szCs w:val="28"/>
        </w:rPr>
        <w:br/>
        <w:t xml:space="preserve">в департаменте. </w:t>
      </w:r>
    </w:p>
    <w:p w:rsidR="00A7526D" w:rsidRDefault="00A7526D" w:rsidP="00A7526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квартал 2020 года департаментом выгружено: </w:t>
      </w:r>
    </w:p>
    <w:p w:rsidR="00A7526D" w:rsidRDefault="00A7526D" w:rsidP="00A7526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за апрель 2020 года – 249 документа (вторичная выгрузка);</w:t>
      </w:r>
    </w:p>
    <w:p w:rsidR="00A7526D" w:rsidRDefault="00A7526D" w:rsidP="00A7526D">
      <w:pPr>
        <w:ind w:right="-3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за май 2020 года – 206 документов (вторичная выгрузка);</w:t>
      </w:r>
    </w:p>
    <w:p w:rsidR="00A7526D" w:rsidRDefault="00A7526D" w:rsidP="00A7526D">
      <w:pPr>
        <w:ind w:right="-30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за июнь 2020 года – 210 документ (первичная выгрузка).</w:t>
      </w:r>
    </w:p>
    <w:p w:rsidR="00A7526D" w:rsidRDefault="00A7526D" w:rsidP="00A7526D">
      <w:pPr>
        <w:jc w:val="both"/>
        <w:rPr>
          <w:sz w:val="16"/>
          <w:szCs w:val="16"/>
        </w:rPr>
      </w:pPr>
    </w:p>
    <w:p w:rsidR="00A7526D" w:rsidRDefault="00A7526D" w:rsidP="00A7526D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департаменте проводится регулярная работа по своевременному рассмотрению обращений граждан в соответствии с </w:t>
      </w:r>
      <w:r>
        <w:rPr>
          <w:sz w:val="28"/>
          <w:szCs w:val="28"/>
        </w:rPr>
        <w:t xml:space="preserve">Федеральным законом </w:t>
      </w:r>
      <w:r>
        <w:rPr>
          <w:sz w:val="28"/>
          <w:szCs w:val="28"/>
        </w:rPr>
        <w:br/>
        <w:t xml:space="preserve">от 2 мая 2006 года № 59-ФЗ «О порядке рассмотрения обращений граждан Российской Федерации», постановлением Администрации города Омска 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 xml:space="preserve">от 7 февраля 2013 года № 121-п «Об утверждении Порядка организации работы </w:t>
      </w:r>
      <w:r>
        <w:rPr>
          <w:sz w:val="28"/>
          <w:szCs w:val="28"/>
        </w:rPr>
        <w:br/>
        <w:t>с обращениями граждан в Администрации города Омска».</w:t>
      </w:r>
    </w:p>
    <w:p w:rsidR="00A7526D" w:rsidRPr="00A7526D" w:rsidRDefault="00A7526D" w:rsidP="00A752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В рамках осуществления общего контроля за соблюдением действующего законодательства при рассмотрении обращений граждан в департаменте</w:t>
      </w:r>
      <w:r>
        <w:rPr>
          <w:sz w:val="28"/>
          <w:szCs w:val="28"/>
        </w:rPr>
        <w:t xml:space="preserve"> за I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 кв. 2020 года выявлено нарушение </w:t>
      </w:r>
      <w:proofErr w:type="gramStart"/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. 1 ст. 12 (30-дневный срок рассмотрения обращений) Федерального закона № 59-ФЗ  «О порядке рассмотрения обращений граждан Российской Федерации» в отношении письменных обращений:</w:t>
      </w:r>
    </w:p>
    <w:tbl>
      <w:tblPr>
        <w:tblpPr w:leftFromText="180" w:rightFromText="180" w:vertAnchor="text" w:horzAnchor="margin" w:tblpY="250"/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1"/>
        <w:gridCol w:w="1837"/>
        <w:gridCol w:w="1986"/>
        <w:gridCol w:w="1985"/>
        <w:gridCol w:w="2128"/>
        <w:gridCol w:w="1843"/>
      </w:tblGrid>
      <w:tr w:rsidR="00A7526D" w:rsidRPr="00A7526D" w:rsidTr="00A7526D">
        <w:trPr>
          <w:trHeight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26D" w:rsidRPr="00A7526D" w:rsidRDefault="00A7526D">
            <w:pPr>
              <w:pStyle w:val="a3"/>
              <w:spacing w:before="0" w:beforeAutospacing="0" w:after="0" w:afterAutospacing="0"/>
              <w:jc w:val="center"/>
            </w:pPr>
            <w:r w:rsidRPr="00A7526D">
              <w:t>№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26D" w:rsidRPr="00A7526D" w:rsidRDefault="00A7526D">
            <w:pPr>
              <w:pStyle w:val="a3"/>
              <w:spacing w:before="0" w:beforeAutospacing="0" w:after="0" w:afterAutospacing="0"/>
              <w:jc w:val="center"/>
            </w:pPr>
            <w:r w:rsidRPr="00A7526D">
              <w:t xml:space="preserve">№ </w:t>
            </w:r>
          </w:p>
          <w:p w:rsidR="00A7526D" w:rsidRPr="00A7526D" w:rsidRDefault="00A7526D">
            <w:pPr>
              <w:pStyle w:val="a3"/>
              <w:spacing w:before="0" w:beforeAutospacing="0" w:after="0" w:afterAutospacing="0"/>
              <w:jc w:val="center"/>
            </w:pPr>
            <w:r w:rsidRPr="00A7526D">
              <w:t>обращения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26D" w:rsidRPr="00A7526D" w:rsidRDefault="00A7526D">
            <w:pPr>
              <w:pStyle w:val="a3"/>
              <w:spacing w:before="0" w:beforeAutospacing="0" w:after="0" w:afterAutospacing="0"/>
              <w:jc w:val="center"/>
            </w:pPr>
            <w:r w:rsidRPr="00A7526D">
              <w:t xml:space="preserve">Дата </w:t>
            </w:r>
          </w:p>
          <w:p w:rsidR="00A7526D" w:rsidRPr="00A7526D" w:rsidRDefault="00A7526D">
            <w:pPr>
              <w:pStyle w:val="a3"/>
              <w:spacing w:before="0" w:beforeAutospacing="0" w:after="0" w:afterAutospacing="0"/>
              <w:jc w:val="center"/>
            </w:pPr>
            <w:r w:rsidRPr="00A7526D">
              <w:t>регистрации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pStyle w:val="a3"/>
              <w:spacing w:before="0" w:beforeAutospacing="0" w:after="0" w:afterAutospacing="0"/>
              <w:jc w:val="center"/>
            </w:pPr>
            <w:r w:rsidRPr="00A7526D">
              <w:t>Срок направления ответа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26D" w:rsidRPr="00A7526D" w:rsidRDefault="00A7526D">
            <w:pPr>
              <w:pStyle w:val="a3"/>
              <w:spacing w:before="0" w:beforeAutospacing="0" w:after="0" w:afterAutospacing="0"/>
              <w:jc w:val="center"/>
            </w:pPr>
            <w:r w:rsidRPr="00A7526D">
              <w:t xml:space="preserve">Фактический ответ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26D" w:rsidRPr="00A7526D" w:rsidRDefault="00A7526D">
            <w:pPr>
              <w:pStyle w:val="a3"/>
              <w:spacing w:before="0" w:beforeAutospacing="0" w:after="0" w:afterAutospacing="0"/>
              <w:jc w:val="center"/>
            </w:pPr>
            <w:r w:rsidRPr="00A7526D">
              <w:t>Отклонение</w:t>
            </w:r>
          </w:p>
        </w:tc>
      </w:tr>
      <w:tr w:rsidR="00A7526D" w:rsidRPr="00A7526D" w:rsidTr="00A7526D">
        <w:trPr>
          <w:trHeight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26D" w:rsidRPr="00A7526D" w:rsidRDefault="00A7526D">
            <w:pPr>
              <w:pStyle w:val="a3"/>
              <w:spacing w:before="0" w:beforeAutospacing="0" w:after="0" w:afterAutospacing="0"/>
              <w:jc w:val="center"/>
            </w:pPr>
            <w:r w:rsidRPr="00A7526D">
              <w:t>1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26D" w:rsidRPr="00A7526D" w:rsidRDefault="00A7526D">
            <w:pPr>
              <w:pStyle w:val="a3"/>
              <w:spacing w:before="0" w:beforeAutospacing="0" w:after="0" w:afterAutospacing="0"/>
              <w:jc w:val="center"/>
            </w:pPr>
            <w:r w:rsidRPr="00A7526D">
              <w:rPr>
                <w:bCs/>
              </w:rPr>
              <w:t xml:space="preserve">ДО-ОГ/551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26D" w:rsidRPr="00A7526D" w:rsidRDefault="00A7526D">
            <w:pPr>
              <w:pStyle w:val="a3"/>
              <w:spacing w:before="0" w:beforeAutospacing="0" w:after="0" w:afterAutospacing="0"/>
              <w:jc w:val="center"/>
            </w:pPr>
            <w:r w:rsidRPr="00A7526D">
              <w:rPr>
                <w:bCs/>
              </w:rPr>
              <w:t xml:space="preserve">11.03.2020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26D" w:rsidRPr="00A7526D" w:rsidRDefault="00A7526D">
            <w:pPr>
              <w:pStyle w:val="a3"/>
              <w:spacing w:before="0" w:beforeAutospacing="0" w:after="0" w:afterAutospacing="0"/>
              <w:jc w:val="center"/>
            </w:pPr>
            <w:r w:rsidRPr="00A7526D">
              <w:rPr>
                <w:lang w:val="en-US"/>
              </w:rPr>
              <w:t>09</w:t>
            </w:r>
            <w:r w:rsidRPr="00A7526D">
              <w:t>.</w:t>
            </w:r>
            <w:r w:rsidRPr="00A7526D">
              <w:rPr>
                <w:lang w:val="en-US"/>
              </w:rPr>
              <w:t>04</w:t>
            </w:r>
            <w:r w:rsidRPr="00A7526D">
              <w:t>.</w:t>
            </w:r>
            <w:r w:rsidRPr="00A7526D">
              <w:rPr>
                <w:lang w:val="en-US"/>
              </w:rPr>
              <w:t>2020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26D" w:rsidRPr="00A7526D" w:rsidRDefault="00A7526D">
            <w:pPr>
              <w:pStyle w:val="a3"/>
              <w:spacing w:before="0" w:beforeAutospacing="0" w:after="0" w:afterAutospacing="0"/>
              <w:jc w:val="center"/>
            </w:pPr>
            <w:r w:rsidRPr="00A7526D">
              <w:t xml:space="preserve">22.04.2020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26D" w:rsidRPr="00A7526D" w:rsidRDefault="00A7526D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A7526D">
              <w:t>+</w:t>
            </w:r>
            <w:r w:rsidRPr="00A7526D">
              <w:rPr>
                <w:lang w:val="en-US"/>
              </w:rPr>
              <w:t>13</w:t>
            </w:r>
          </w:p>
        </w:tc>
      </w:tr>
      <w:tr w:rsidR="00A7526D" w:rsidRPr="00A7526D" w:rsidTr="00A7526D">
        <w:trPr>
          <w:trHeight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26D" w:rsidRPr="00A7526D" w:rsidRDefault="00A7526D">
            <w:pPr>
              <w:pStyle w:val="a3"/>
              <w:spacing w:before="0" w:beforeAutospacing="0" w:after="0" w:afterAutospacing="0"/>
              <w:jc w:val="center"/>
            </w:pPr>
            <w:r w:rsidRPr="00A7526D"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26D" w:rsidRPr="00A7526D" w:rsidRDefault="00A7526D">
            <w:pPr>
              <w:pStyle w:val="a3"/>
              <w:spacing w:before="0" w:beforeAutospacing="0" w:after="0" w:afterAutospacing="0"/>
              <w:jc w:val="center"/>
            </w:pPr>
            <w:r w:rsidRPr="00A7526D">
              <w:rPr>
                <w:bCs/>
              </w:rPr>
              <w:t>ДО-ОГ/631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26D" w:rsidRPr="00A7526D" w:rsidRDefault="00A7526D">
            <w:pPr>
              <w:pStyle w:val="a3"/>
              <w:spacing w:before="0" w:beforeAutospacing="0" w:after="0" w:afterAutospacing="0"/>
              <w:jc w:val="center"/>
            </w:pPr>
            <w:r w:rsidRPr="00A7526D">
              <w:rPr>
                <w:bCs/>
              </w:rPr>
              <w:t>19.03.2020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26D" w:rsidRPr="00A7526D" w:rsidRDefault="00A7526D">
            <w:pPr>
              <w:pStyle w:val="a3"/>
              <w:spacing w:before="0" w:beforeAutospacing="0" w:after="0" w:afterAutospacing="0"/>
              <w:jc w:val="center"/>
            </w:pPr>
            <w:r w:rsidRPr="00A7526D">
              <w:t>17.04.2020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26D" w:rsidRPr="00A7526D" w:rsidRDefault="00A7526D">
            <w:pPr>
              <w:pStyle w:val="a3"/>
              <w:spacing w:before="0" w:beforeAutospacing="0" w:after="0" w:afterAutospacing="0"/>
              <w:jc w:val="center"/>
            </w:pPr>
            <w:r w:rsidRPr="00A7526D">
              <w:t>29.04.2020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26D" w:rsidRPr="00A7526D" w:rsidRDefault="00A7526D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A7526D">
              <w:t>+</w:t>
            </w:r>
            <w:r w:rsidRPr="00A7526D">
              <w:rPr>
                <w:lang w:val="en-US"/>
              </w:rPr>
              <w:t>13</w:t>
            </w:r>
          </w:p>
        </w:tc>
      </w:tr>
      <w:tr w:rsidR="00A7526D" w:rsidRPr="00A7526D" w:rsidTr="00A7526D">
        <w:trPr>
          <w:trHeight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26D" w:rsidRPr="00A7526D" w:rsidRDefault="00A7526D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A7526D">
              <w:rPr>
                <w:lang w:val="en-US"/>
              </w:rPr>
              <w:t>3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26D" w:rsidRPr="00A7526D" w:rsidRDefault="00A7526D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A7526D">
              <w:rPr>
                <w:bCs/>
              </w:rPr>
              <w:t>ДО-ОГ/680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26D" w:rsidRPr="00A7526D" w:rsidRDefault="00A7526D">
            <w:pPr>
              <w:pStyle w:val="a3"/>
              <w:spacing w:before="0" w:beforeAutospacing="0" w:after="0" w:afterAutospacing="0"/>
              <w:jc w:val="center"/>
            </w:pPr>
            <w:r w:rsidRPr="00A7526D">
              <w:rPr>
                <w:bCs/>
              </w:rPr>
              <w:t>24.03.2020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26D" w:rsidRPr="00A7526D" w:rsidRDefault="00A7526D">
            <w:pPr>
              <w:pStyle w:val="a3"/>
              <w:spacing w:before="0" w:beforeAutospacing="0" w:after="0" w:afterAutospacing="0"/>
              <w:jc w:val="center"/>
            </w:pPr>
            <w:r w:rsidRPr="00A7526D">
              <w:t>22.04.2020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26D" w:rsidRPr="00A7526D" w:rsidRDefault="00A7526D">
            <w:pPr>
              <w:pStyle w:val="a3"/>
              <w:spacing w:before="0" w:beforeAutospacing="0" w:after="0" w:afterAutospacing="0"/>
              <w:jc w:val="center"/>
            </w:pPr>
            <w:r w:rsidRPr="00A7526D">
              <w:t>27.04.2020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26D" w:rsidRPr="00A7526D" w:rsidRDefault="00A7526D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A7526D">
              <w:rPr>
                <w:lang w:val="en-US"/>
              </w:rPr>
              <w:t>+5</w:t>
            </w:r>
          </w:p>
        </w:tc>
      </w:tr>
      <w:tr w:rsidR="00A7526D" w:rsidRPr="00A7526D" w:rsidTr="00A7526D">
        <w:trPr>
          <w:trHeight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26D" w:rsidRPr="00A7526D" w:rsidRDefault="00A7526D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A7526D">
              <w:rPr>
                <w:lang w:val="en-US"/>
              </w:rPr>
              <w:t>4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26D" w:rsidRPr="00A7526D" w:rsidRDefault="00A7526D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A7526D">
              <w:rPr>
                <w:bCs/>
              </w:rPr>
              <w:t>ДО-ОГ/740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26D" w:rsidRPr="00A7526D" w:rsidRDefault="00A7526D">
            <w:pPr>
              <w:pStyle w:val="a3"/>
              <w:spacing w:before="0" w:beforeAutospacing="0" w:after="0" w:afterAutospacing="0"/>
              <w:jc w:val="center"/>
            </w:pPr>
            <w:r w:rsidRPr="00A7526D">
              <w:rPr>
                <w:bCs/>
              </w:rPr>
              <w:t>01.04.2020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26D" w:rsidRPr="00A7526D" w:rsidRDefault="00A7526D">
            <w:pPr>
              <w:pStyle w:val="a3"/>
              <w:spacing w:before="0" w:beforeAutospacing="0" w:after="0" w:afterAutospacing="0"/>
              <w:jc w:val="center"/>
            </w:pPr>
            <w:r w:rsidRPr="00A7526D">
              <w:t>30.04.2020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26D" w:rsidRPr="00A7526D" w:rsidRDefault="00A7526D">
            <w:pPr>
              <w:pStyle w:val="a3"/>
              <w:spacing w:before="0" w:beforeAutospacing="0" w:after="0" w:afterAutospacing="0"/>
              <w:jc w:val="center"/>
            </w:pPr>
            <w:r w:rsidRPr="00A7526D">
              <w:t>12.05.2020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26D" w:rsidRPr="00A7526D" w:rsidRDefault="00A7526D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A7526D">
              <w:rPr>
                <w:lang w:val="en-US"/>
              </w:rPr>
              <w:t>+12</w:t>
            </w:r>
          </w:p>
        </w:tc>
      </w:tr>
      <w:tr w:rsidR="00A7526D" w:rsidRPr="00A7526D" w:rsidTr="00A7526D">
        <w:trPr>
          <w:trHeight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26D" w:rsidRPr="00A7526D" w:rsidRDefault="00A7526D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A7526D">
              <w:rPr>
                <w:lang w:val="en-US"/>
              </w:rPr>
              <w:t>5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26D" w:rsidRPr="00A7526D" w:rsidRDefault="00A7526D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A7526D">
              <w:rPr>
                <w:bCs/>
              </w:rPr>
              <w:t>ДО-ОГ/886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26D" w:rsidRPr="00A7526D" w:rsidRDefault="00A7526D">
            <w:pPr>
              <w:pStyle w:val="a3"/>
              <w:spacing w:before="0" w:beforeAutospacing="0" w:after="0" w:afterAutospacing="0"/>
              <w:jc w:val="center"/>
            </w:pPr>
            <w:r w:rsidRPr="00A7526D">
              <w:rPr>
                <w:bCs/>
              </w:rPr>
              <w:t>21.04.2020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26D" w:rsidRPr="00A7526D" w:rsidRDefault="00A7526D">
            <w:pPr>
              <w:pStyle w:val="a3"/>
              <w:spacing w:before="0" w:beforeAutospacing="0" w:after="0" w:afterAutospacing="0"/>
              <w:jc w:val="center"/>
            </w:pPr>
            <w:r w:rsidRPr="00A7526D">
              <w:t>20.05.2020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26D" w:rsidRPr="00A7526D" w:rsidRDefault="00A7526D">
            <w:pPr>
              <w:pStyle w:val="a3"/>
              <w:spacing w:before="0" w:beforeAutospacing="0" w:after="0" w:afterAutospacing="0"/>
              <w:jc w:val="center"/>
            </w:pPr>
            <w:r w:rsidRPr="00A7526D">
              <w:t>28.05.2020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26D" w:rsidRPr="00A7526D" w:rsidRDefault="00A7526D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A7526D">
              <w:rPr>
                <w:lang w:val="en-US"/>
              </w:rPr>
              <w:t>+8</w:t>
            </w:r>
          </w:p>
        </w:tc>
      </w:tr>
    </w:tbl>
    <w:p w:rsidR="00A7526D" w:rsidRPr="00A7526D" w:rsidRDefault="00A7526D" w:rsidP="00A7526D">
      <w:pPr>
        <w:autoSpaceDE w:val="0"/>
        <w:autoSpaceDN w:val="0"/>
        <w:adjustRightInd w:val="0"/>
        <w:jc w:val="both"/>
        <w:rPr>
          <w:rFonts w:eastAsia="Times New Roman"/>
          <w:sz w:val="16"/>
          <w:szCs w:val="16"/>
          <w:lang w:eastAsia="ru-RU"/>
        </w:rPr>
      </w:pPr>
    </w:p>
    <w:p w:rsidR="00A7526D" w:rsidRPr="00A7526D" w:rsidRDefault="00A7526D" w:rsidP="00A7526D">
      <w:pPr>
        <w:autoSpaceDE w:val="0"/>
        <w:autoSpaceDN w:val="0"/>
        <w:adjustRightInd w:val="0"/>
        <w:ind w:firstLine="709"/>
        <w:jc w:val="both"/>
        <w:rPr>
          <w:rFonts w:eastAsia="Times New Roman"/>
          <w:sz w:val="16"/>
          <w:szCs w:val="16"/>
          <w:lang w:eastAsia="ru-RU"/>
        </w:rPr>
      </w:pPr>
    </w:p>
    <w:p w:rsidR="00A7526D" w:rsidRDefault="00A7526D" w:rsidP="00A7526D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По факту нарушения исполнительской дисциплины заведующим отдела </w:t>
      </w:r>
      <w:proofErr w:type="gramStart"/>
      <w:r>
        <w:rPr>
          <w:rFonts w:eastAsia="Times New Roman"/>
          <w:sz w:val="28"/>
          <w:szCs w:val="28"/>
          <w:lang w:eastAsia="ru-RU"/>
        </w:rPr>
        <w:t>документооборота департамента образования Администрации города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 Омска </w:t>
      </w:r>
      <w:r>
        <w:rPr>
          <w:rFonts w:eastAsia="Times New Roman"/>
          <w:sz w:val="28"/>
          <w:szCs w:val="28"/>
          <w:lang w:eastAsia="ru-RU"/>
        </w:rPr>
        <w:br/>
        <w:t xml:space="preserve">(далее – департамент) были предоставлены служебные записки, которые 07.05.2020 рассмотрены на заседании рабочей группы по рассмотрению фактов ненадлежащего исполнения работниками департамента должностных обязанностей. </w:t>
      </w:r>
    </w:p>
    <w:p w:rsidR="00A7526D" w:rsidRDefault="00A7526D" w:rsidP="00A7526D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По решению рабочей группы со специалистами общего отдела департамента проведена разъяснительная беседа о соблюдении законодательства о порядке рассмотрения обращений граждан Российской Федерации и к главному специалисту отдела общего образования департамента применено дисциплинарное взыскание. </w:t>
      </w:r>
    </w:p>
    <w:p w:rsidR="00A7526D" w:rsidRDefault="00A7526D" w:rsidP="00A752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Систематически отделом документооборота департамента проводится анализ исполнения сотрудниками поступающих обращений. Вопрос </w:t>
      </w:r>
      <w:r>
        <w:rPr>
          <w:sz w:val="28"/>
          <w:szCs w:val="28"/>
        </w:rPr>
        <w:br/>
        <w:t>об исполнительской дисциплине еженедельно рассматривается на аппаратных совещаниях у директора департамента и находится на постоянном контроле.</w:t>
      </w:r>
    </w:p>
    <w:p w:rsidR="00A7526D" w:rsidRDefault="00A7526D" w:rsidP="00A7526D">
      <w:pPr>
        <w:ind w:firstLine="708"/>
        <w:jc w:val="both"/>
        <w:rPr>
          <w:sz w:val="28"/>
          <w:szCs w:val="28"/>
        </w:rPr>
      </w:pPr>
    </w:p>
    <w:p w:rsidR="00E54916" w:rsidRDefault="001B7C66" w:rsidP="001B7C66">
      <w:pPr>
        <w:ind w:firstLine="708"/>
        <w:jc w:val="center"/>
      </w:pPr>
      <w:r>
        <w:t>______________________</w:t>
      </w:r>
    </w:p>
    <w:sectPr w:rsidR="00E54916" w:rsidSect="00EA56D2">
      <w:headerReference w:type="default" r:id="rId7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41F" w:rsidRDefault="006A041F" w:rsidP="00EA56D2">
      <w:r>
        <w:separator/>
      </w:r>
    </w:p>
  </w:endnote>
  <w:endnote w:type="continuationSeparator" w:id="0">
    <w:p w:rsidR="006A041F" w:rsidRDefault="006A041F" w:rsidP="00EA56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41F" w:rsidRDefault="006A041F" w:rsidP="00EA56D2">
      <w:r>
        <w:separator/>
      </w:r>
    </w:p>
  </w:footnote>
  <w:footnote w:type="continuationSeparator" w:id="0">
    <w:p w:rsidR="006A041F" w:rsidRDefault="006A041F" w:rsidP="00EA56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88784"/>
      <w:docPartObj>
        <w:docPartGallery w:val="Page Numbers (Top of Page)"/>
        <w:docPartUnique/>
      </w:docPartObj>
    </w:sdtPr>
    <w:sdtContent>
      <w:p w:rsidR="00EA56D2" w:rsidRDefault="00EA56D2">
        <w:pPr>
          <w:pStyle w:val="a4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EA56D2" w:rsidRDefault="00EA56D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D2F76"/>
    <w:multiLevelType w:val="hybridMultilevel"/>
    <w:tmpl w:val="C4D81D38"/>
    <w:lvl w:ilvl="0" w:tplc="E86AEA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4916"/>
    <w:rsid w:val="00036F90"/>
    <w:rsid w:val="001B7C66"/>
    <w:rsid w:val="006A041F"/>
    <w:rsid w:val="00860FD4"/>
    <w:rsid w:val="00920716"/>
    <w:rsid w:val="00A7526D"/>
    <w:rsid w:val="00E54916"/>
    <w:rsid w:val="00EA56D2"/>
    <w:rsid w:val="00EC6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916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54916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A56D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A56D2"/>
    <w:rPr>
      <w:rFonts w:ascii="Times New Roman" w:eastAsia="Calibri" w:hAnsi="Times New Roman" w:cs="Times New Roman"/>
      <w:sz w:val="24"/>
    </w:rPr>
  </w:style>
  <w:style w:type="paragraph" w:styleId="a6">
    <w:name w:val="footer"/>
    <w:basedOn w:val="a"/>
    <w:link w:val="a7"/>
    <w:uiPriority w:val="99"/>
    <w:semiHidden/>
    <w:unhideWhenUsed/>
    <w:rsid w:val="00EA56D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A56D2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2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1140</Words>
  <Characters>6502</Characters>
  <Application>Microsoft Office Word</Application>
  <DocSecurity>0</DocSecurity>
  <Lines>54</Lines>
  <Paragraphs>15</Paragraphs>
  <ScaleCrop>false</ScaleCrop>
  <Company>edu</Company>
  <LinksUpToDate>false</LinksUpToDate>
  <CharactersWithSpaces>7627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knc01</dc:creator>
  <cp:lastModifiedBy>knc01</cp:lastModifiedBy>
  <cp:revision>5</cp:revision>
  <dcterms:created xsi:type="dcterms:W3CDTF">2020-07-07T07:25:00Z</dcterms:created>
  <dcterms:modified xsi:type="dcterms:W3CDTF">2020-07-07T07:31:00Z</dcterms:modified>
</cp:coreProperties>
</file>